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427B4" w14:textId="1063DF94" w:rsidR="00C36FC3" w:rsidRDefault="00225A66" w:rsidP="00225A66">
      <w:pPr>
        <w:pStyle w:val="BodyText"/>
        <w:jc w:val="right"/>
      </w:pPr>
      <w:r>
        <w:rPr>
          <w:noProof/>
          <w:sz w:val="20"/>
        </w:rPr>
        <w:drawing>
          <wp:inline distT="0" distB="0" distL="0" distR="0" wp14:anchorId="6284F540" wp14:editId="21C172D7">
            <wp:extent cx="2204720" cy="1092200"/>
            <wp:effectExtent l="0" t="0" r="5080" b="0"/>
            <wp:docPr id="21546344" name="Image 1" descr="A drawing of an octopu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46344" name="Image 1" descr="A drawing of an octopus&#10;&#10;Description automatically generated"/>
                    <pic:cNvPicPr/>
                  </pic:nvPicPr>
                  <pic:blipFill>
                    <a:blip r:embed="rId7" cstate="print"/>
                    <a:stretch>
                      <a:fillRect/>
                    </a:stretch>
                  </pic:blipFill>
                  <pic:spPr>
                    <a:xfrm>
                      <a:off x="0" y="0"/>
                      <a:ext cx="2207528" cy="1093591"/>
                    </a:xfrm>
                    <a:prstGeom prst="rect">
                      <a:avLst/>
                    </a:prstGeom>
                  </pic:spPr>
                </pic:pic>
              </a:graphicData>
            </a:graphic>
          </wp:inline>
        </w:drawing>
      </w:r>
    </w:p>
    <w:p w14:paraId="5B45C524" w14:textId="77777777" w:rsidR="00225A66" w:rsidRPr="005B2E14" w:rsidRDefault="00225A66" w:rsidP="00225A66">
      <w:pPr>
        <w:pStyle w:val="BodyText"/>
        <w:jc w:val="right"/>
        <w:rPr>
          <w:color w:val="17365D" w:themeColor="text2" w:themeShade="BF"/>
          <w:sz w:val="18"/>
          <w:szCs w:val="18"/>
        </w:rPr>
      </w:pPr>
      <w:r w:rsidRPr="005B2E14">
        <w:rPr>
          <w:color w:val="17365D" w:themeColor="text2" w:themeShade="BF"/>
          <w:sz w:val="18"/>
          <w:szCs w:val="18"/>
        </w:rPr>
        <w:t>www.monicafelkelcreativepartners.com</w:t>
      </w:r>
    </w:p>
    <w:p w14:paraId="7A4ED799" w14:textId="77777777" w:rsidR="00970F63" w:rsidRDefault="00970F63" w:rsidP="00970F63">
      <w:pPr>
        <w:pStyle w:val="BodyText"/>
        <w:rPr>
          <w:rFonts w:ascii="Garamond" w:hAnsi="Garamond"/>
          <w:b/>
          <w:bCs/>
          <w:sz w:val="32"/>
          <w:szCs w:val="32"/>
        </w:rPr>
      </w:pPr>
    </w:p>
    <w:p w14:paraId="190BCD4D" w14:textId="3C328CC3" w:rsidR="00970F63" w:rsidRDefault="00970F63" w:rsidP="00970F63">
      <w:pPr>
        <w:pStyle w:val="BodyText"/>
        <w:jc w:val="center"/>
        <w:rPr>
          <w:rFonts w:ascii="Garamond" w:hAnsi="Garamond"/>
          <w:b/>
          <w:bCs/>
          <w:sz w:val="32"/>
          <w:szCs w:val="32"/>
        </w:rPr>
      </w:pPr>
      <w:r w:rsidRPr="00970F63">
        <w:rPr>
          <w:rFonts w:ascii="Garamond" w:hAnsi="Garamond"/>
          <w:b/>
          <w:bCs/>
          <w:sz w:val="32"/>
          <w:szCs w:val="32"/>
        </w:rPr>
        <w:t>Nokuthula Endo Ngwenyama</w:t>
      </w:r>
      <w:r>
        <w:rPr>
          <w:rFonts w:ascii="Garamond" w:hAnsi="Garamond"/>
          <w:b/>
          <w:bCs/>
          <w:sz w:val="32"/>
          <w:szCs w:val="32"/>
        </w:rPr>
        <w:t>, viola and composer</w:t>
      </w:r>
    </w:p>
    <w:p w14:paraId="05EF7995" w14:textId="77777777" w:rsidR="00970F63" w:rsidRDefault="00970F63" w:rsidP="00970F63">
      <w:pPr>
        <w:pStyle w:val="BodyText"/>
        <w:jc w:val="center"/>
        <w:rPr>
          <w:rFonts w:ascii="Garamond" w:hAnsi="Garamond"/>
          <w:b/>
          <w:bCs/>
          <w:sz w:val="32"/>
          <w:szCs w:val="32"/>
        </w:rPr>
      </w:pPr>
    </w:p>
    <w:p w14:paraId="065EC949" w14:textId="77777777" w:rsidR="00970F63" w:rsidRPr="000566FC" w:rsidRDefault="00970F63" w:rsidP="00970F63">
      <w:pPr>
        <w:pStyle w:val="BodyText"/>
        <w:jc w:val="center"/>
        <w:rPr>
          <w:rFonts w:ascii="Garamond" w:hAnsi="Garamond"/>
          <w:i/>
          <w:iCs/>
        </w:rPr>
      </w:pPr>
      <w:r w:rsidRPr="000566FC">
        <w:rPr>
          <w:rFonts w:ascii="Garamond" w:hAnsi="Garamond"/>
          <w:i/>
          <w:iCs/>
        </w:rPr>
        <w:t>‘</w:t>
      </w:r>
      <w:proofErr w:type="gramStart"/>
      <w:r w:rsidRPr="000566FC">
        <w:rPr>
          <w:rFonts w:ascii="Garamond" w:hAnsi="Garamond"/>
          <w:i/>
          <w:iCs/>
        </w:rPr>
        <w:t>sounds</w:t>
      </w:r>
      <w:proofErr w:type="gramEnd"/>
      <w:r w:rsidRPr="000566FC">
        <w:rPr>
          <w:rFonts w:ascii="Garamond" w:hAnsi="Garamond"/>
          <w:i/>
          <w:iCs/>
        </w:rPr>
        <w:t xml:space="preserve"> get along not necessarily through traditional harmonic consonance (although there is plenty of that),</w:t>
      </w:r>
    </w:p>
    <w:p w14:paraId="401BFF52" w14:textId="11B3C8C3" w:rsidR="00970F63" w:rsidRPr="00970F63" w:rsidRDefault="00970F63" w:rsidP="00970F63">
      <w:pPr>
        <w:pStyle w:val="BodyText"/>
        <w:jc w:val="center"/>
        <w:rPr>
          <w:rFonts w:ascii="Garamond" w:hAnsi="Garamond"/>
        </w:rPr>
      </w:pPr>
      <w:r w:rsidRPr="000566FC">
        <w:rPr>
          <w:rFonts w:ascii="Garamond" w:hAnsi="Garamond"/>
          <w:i/>
          <w:iCs/>
        </w:rPr>
        <w:t>but through a kind of rightness of being.’</w:t>
      </w:r>
      <w:r>
        <w:rPr>
          <w:rFonts w:ascii="Garamond" w:hAnsi="Garamond"/>
        </w:rPr>
        <w:t xml:space="preserve">  - </w:t>
      </w:r>
      <w:r w:rsidRPr="00970F63">
        <w:rPr>
          <w:rFonts w:ascii="Garamond" w:hAnsi="Garamond"/>
        </w:rPr>
        <w:t>Mark Swed, Los Angeles Times</w:t>
      </w:r>
      <w:r w:rsidR="00421198">
        <w:rPr>
          <w:rFonts w:ascii="Garamond" w:hAnsi="Garamond"/>
        </w:rPr>
        <w:t xml:space="preserve"> (</w:t>
      </w:r>
      <w:r w:rsidR="00421198" w:rsidRPr="00421198">
        <w:rPr>
          <w:rFonts w:ascii="Garamond" w:hAnsi="Garamond"/>
          <w:i/>
          <w:iCs/>
        </w:rPr>
        <w:t>Primal Message</w:t>
      </w:r>
      <w:r w:rsidR="00421198">
        <w:rPr>
          <w:rFonts w:ascii="Garamond" w:hAnsi="Garamond"/>
        </w:rPr>
        <w:t xml:space="preserve"> with the Los Angeles Philharmonic)</w:t>
      </w:r>
    </w:p>
    <w:p w14:paraId="655122D8" w14:textId="77777777" w:rsidR="00970F63" w:rsidRPr="00970F63" w:rsidRDefault="00970F63" w:rsidP="00970F63">
      <w:pPr>
        <w:pStyle w:val="BodyText"/>
        <w:jc w:val="center"/>
        <w:rPr>
          <w:rFonts w:ascii="Garamond" w:hAnsi="Garamond"/>
          <w:b/>
          <w:bCs/>
          <w:sz w:val="24"/>
          <w:szCs w:val="24"/>
        </w:rPr>
      </w:pPr>
    </w:p>
    <w:p w14:paraId="74CFC4E8" w14:textId="77777777" w:rsidR="00970F63" w:rsidRPr="00970F63" w:rsidRDefault="00970F63" w:rsidP="00970F63">
      <w:pPr>
        <w:pStyle w:val="BodyText"/>
        <w:rPr>
          <w:rFonts w:ascii="Garamond" w:hAnsi="Garamond"/>
        </w:rPr>
      </w:pPr>
    </w:p>
    <w:p w14:paraId="61C1F27D" w14:textId="2D0BE07E" w:rsidR="00970F63" w:rsidRPr="00970F63" w:rsidRDefault="00970F63" w:rsidP="00970F63">
      <w:pPr>
        <w:pStyle w:val="BodyText"/>
        <w:rPr>
          <w:rFonts w:ascii="Garamond" w:hAnsi="Garamond"/>
        </w:rPr>
      </w:pPr>
      <w:r w:rsidRPr="00970F63">
        <w:rPr>
          <w:rFonts w:ascii="Garamond" w:hAnsi="Garamond"/>
        </w:rPr>
        <w:t>“Mother of Peace” and “Lion” in Zulu, Nokuthula Ngwenyama (No-goo-TOO-lah En-</w:t>
      </w:r>
      <w:proofErr w:type="spellStart"/>
      <w:r w:rsidRPr="00970F63">
        <w:rPr>
          <w:rFonts w:ascii="Garamond" w:hAnsi="Garamond"/>
        </w:rPr>
        <w:t>gwen</w:t>
      </w:r>
      <w:proofErr w:type="spellEnd"/>
      <w:r w:rsidRPr="00970F63">
        <w:rPr>
          <w:rFonts w:ascii="Garamond" w:hAnsi="Garamond"/>
        </w:rPr>
        <w:t>-YAH-ma) has garnered recognition as an orchestral soloist, recitalist, chamber musician and composer.  Also known as ‘Thula’ (TOO-</w:t>
      </w:r>
      <w:proofErr w:type="spellStart"/>
      <w:r w:rsidRPr="00970F63">
        <w:rPr>
          <w:rFonts w:ascii="Garamond" w:hAnsi="Garamond"/>
        </w:rPr>
        <w:t>lah</w:t>
      </w:r>
      <w:proofErr w:type="spellEnd"/>
      <w:r w:rsidRPr="00970F63">
        <w:rPr>
          <w:rFonts w:ascii="Garamond" w:hAnsi="Garamond"/>
        </w:rPr>
        <w:t xml:space="preserve">), her performances provide “solidly shaped music of bold mesmerizing character” (Gramophone).  Her music has been performed by the Detroit Symphony, London Symphony, </w:t>
      </w:r>
      <w:r>
        <w:rPr>
          <w:rFonts w:ascii="Garamond" w:hAnsi="Garamond"/>
        </w:rPr>
        <w:t xml:space="preserve">Mostly Mozart Festival Orchestra, </w:t>
      </w:r>
      <w:r w:rsidRPr="00970F63">
        <w:rPr>
          <w:rFonts w:ascii="Garamond" w:hAnsi="Garamond"/>
        </w:rPr>
        <w:t xml:space="preserve">Chicago Symphony, Phoenix Symphony, Los Angeles Philharmonic, New Jersey Symphony, Scottish Chamber Orchestra, San Francisco Symphony, Toronto Symphony, KwaZulu Natal Philharmonic and the </w:t>
      </w:r>
      <w:proofErr w:type="spellStart"/>
      <w:r w:rsidRPr="00970F63">
        <w:rPr>
          <w:rFonts w:ascii="Garamond" w:hAnsi="Garamond"/>
        </w:rPr>
        <w:t>Orquesta</w:t>
      </w:r>
      <w:proofErr w:type="spellEnd"/>
      <w:r w:rsidRPr="00970F63">
        <w:rPr>
          <w:rFonts w:ascii="Garamond" w:hAnsi="Garamond"/>
        </w:rPr>
        <w:t xml:space="preserve"> Nacional de Madrid, amongst others.  Her chamber works have been performed in North America, Africa and Asia.  </w:t>
      </w:r>
    </w:p>
    <w:p w14:paraId="68808923" w14:textId="77777777" w:rsidR="00970F63" w:rsidRPr="00970F63" w:rsidRDefault="00970F63" w:rsidP="00970F63">
      <w:pPr>
        <w:pStyle w:val="BodyText"/>
        <w:rPr>
          <w:rFonts w:ascii="Garamond" w:hAnsi="Garamond"/>
        </w:rPr>
      </w:pPr>
    </w:p>
    <w:p w14:paraId="2619FADA" w14:textId="77777777" w:rsidR="00970F63" w:rsidRPr="00970F63" w:rsidRDefault="00970F63" w:rsidP="00970F63">
      <w:pPr>
        <w:pStyle w:val="BodyText"/>
        <w:rPr>
          <w:rFonts w:ascii="Garamond" w:hAnsi="Garamond"/>
        </w:rPr>
      </w:pPr>
      <w:r w:rsidRPr="00970F63">
        <w:rPr>
          <w:rFonts w:ascii="Garamond" w:hAnsi="Garamond"/>
        </w:rPr>
        <w:t xml:space="preserve">‘Thula’ gained international prominence winning the Primrose International Viola Competition at age 16.  The following year she won the Young Concert Artists International Auditions, which led to debuts at the Kennedy Center and the 92nd Street ‘Y.’  As a recipient of the prestigious Avery Fisher Career </w:t>
      </w:r>
      <w:proofErr w:type="gramStart"/>
      <w:r w:rsidRPr="00970F63">
        <w:rPr>
          <w:rFonts w:ascii="Garamond" w:hAnsi="Garamond"/>
        </w:rPr>
        <w:t>Grant</w:t>
      </w:r>
      <w:proofErr w:type="gramEnd"/>
      <w:r w:rsidRPr="00970F63">
        <w:rPr>
          <w:rFonts w:ascii="Garamond" w:hAnsi="Garamond"/>
        </w:rPr>
        <w:t xml:space="preserve"> she has performed as soloist and in recital around the world.   </w:t>
      </w:r>
    </w:p>
    <w:p w14:paraId="4DB94FB1" w14:textId="77777777" w:rsidR="00970F63" w:rsidRPr="00970F63" w:rsidRDefault="00970F63" w:rsidP="00970F63">
      <w:pPr>
        <w:pStyle w:val="BodyText"/>
        <w:rPr>
          <w:rFonts w:ascii="Garamond" w:hAnsi="Garamond"/>
        </w:rPr>
      </w:pPr>
    </w:p>
    <w:p w14:paraId="5933129D" w14:textId="0EC86B8E" w:rsidR="00970F63" w:rsidRPr="00970F63" w:rsidRDefault="00970F63" w:rsidP="00970F63">
      <w:pPr>
        <w:pStyle w:val="BodyText"/>
        <w:rPr>
          <w:rFonts w:ascii="Garamond" w:hAnsi="Garamond"/>
        </w:rPr>
      </w:pPr>
      <w:r>
        <w:rPr>
          <w:rFonts w:ascii="Garamond" w:hAnsi="Garamond"/>
        </w:rPr>
        <w:t>During the</w:t>
      </w:r>
      <w:r w:rsidRPr="00970F63">
        <w:rPr>
          <w:rFonts w:ascii="Garamond" w:hAnsi="Garamond"/>
        </w:rPr>
        <w:t xml:space="preserve"> 23-24 season the renowned Takács Quartet premieres Ms. Ngwenyama’s quartet ‘Flow.’  Lead by Cal Performances (Berkeley, CA) and co-commissioned by the University Musical Society (Ann Arbor, MI), Shriver Hall Concerts (Baltimore, MD), 92nd Street ‘Y’ (New York, NY), Philadelphia Chamber Music Society (PA), Friends of Chamber Music (Portland, OR), Broad</w:t>
      </w:r>
      <w:r w:rsidR="00CA24F3">
        <w:rPr>
          <w:rFonts w:ascii="Garamond" w:hAnsi="Garamond"/>
        </w:rPr>
        <w:t xml:space="preserve"> </w:t>
      </w:r>
      <w:r w:rsidRPr="00970F63">
        <w:rPr>
          <w:rFonts w:ascii="Garamond" w:hAnsi="Garamond"/>
        </w:rPr>
        <w:t>Stage (Santa Monica, CA), Boston Celebrity Series (MA), and Capital Region Classical (Schenectady, NY), it celebrates the flow of natural history from our universe’s initial creative event to now.</w:t>
      </w:r>
    </w:p>
    <w:p w14:paraId="175DFEA8" w14:textId="77777777" w:rsidR="00970F63" w:rsidRPr="00970F63" w:rsidRDefault="00970F63" w:rsidP="00970F63">
      <w:pPr>
        <w:pStyle w:val="BodyText"/>
        <w:rPr>
          <w:rFonts w:ascii="Garamond" w:hAnsi="Garamond"/>
        </w:rPr>
      </w:pPr>
    </w:p>
    <w:p w14:paraId="0BFF42E9" w14:textId="77777777" w:rsidR="00970F63" w:rsidRPr="00970F63" w:rsidRDefault="00970F63" w:rsidP="00970F63">
      <w:pPr>
        <w:pStyle w:val="BodyText"/>
        <w:rPr>
          <w:rFonts w:ascii="Garamond" w:hAnsi="Garamond"/>
        </w:rPr>
      </w:pPr>
      <w:r w:rsidRPr="00970F63">
        <w:rPr>
          <w:rFonts w:ascii="Garamond" w:hAnsi="Garamond"/>
        </w:rPr>
        <w:t xml:space="preserve">As curator of Composer’s Choice, a co-production of Phoenix Chamber Music Society, ASU/Kerr Cultural Center (Scottsdale, AZ) and Peace Mama Productions, ’Thula’ presents ‘Cars Talk’ for violin, viola, cello and double bass with Ruggero </w:t>
      </w:r>
      <w:proofErr w:type="spellStart"/>
      <w:r w:rsidRPr="00970F63">
        <w:rPr>
          <w:rFonts w:ascii="Garamond" w:hAnsi="Garamond"/>
        </w:rPr>
        <w:t>Allifranchini</w:t>
      </w:r>
      <w:proofErr w:type="spellEnd"/>
      <w:r w:rsidRPr="00970F63">
        <w:rPr>
          <w:rFonts w:ascii="Garamond" w:hAnsi="Garamond"/>
        </w:rPr>
        <w:t xml:space="preserve">, Thomas Landschoot and Nicholas Villalobos and her concerto for viola and orchestra with piano reduction performed with pianist Eckart </w:t>
      </w:r>
      <w:proofErr w:type="spellStart"/>
      <w:r w:rsidRPr="00970F63">
        <w:rPr>
          <w:rFonts w:ascii="Garamond" w:hAnsi="Garamond"/>
        </w:rPr>
        <w:t>Sellheim</w:t>
      </w:r>
      <w:proofErr w:type="spellEnd"/>
      <w:r w:rsidRPr="00970F63">
        <w:rPr>
          <w:rFonts w:ascii="Garamond" w:hAnsi="Garamond"/>
        </w:rPr>
        <w:t xml:space="preserve">.    </w:t>
      </w:r>
    </w:p>
    <w:p w14:paraId="5AB689E2" w14:textId="77777777" w:rsidR="00970F63" w:rsidRPr="00970F63" w:rsidRDefault="00970F63" w:rsidP="00970F63">
      <w:pPr>
        <w:pStyle w:val="BodyText"/>
        <w:rPr>
          <w:rFonts w:ascii="Garamond" w:hAnsi="Garamond"/>
        </w:rPr>
      </w:pPr>
    </w:p>
    <w:p w14:paraId="27D48782" w14:textId="77777777" w:rsidR="00970F63" w:rsidRPr="00970F63" w:rsidRDefault="00970F63" w:rsidP="00970F63">
      <w:pPr>
        <w:pStyle w:val="BodyText"/>
        <w:rPr>
          <w:rFonts w:ascii="Garamond" w:hAnsi="Garamond"/>
        </w:rPr>
      </w:pPr>
      <w:r w:rsidRPr="00970F63">
        <w:rPr>
          <w:rFonts w:ascii="Garamond" w:hAnsi="Garamond"/>
        </w:rPr>
        <w:t xml:space="preserve">Nokuthula Ngwenyama collaborates with instrumentalist-composers Valerie Coleman (flute) and Han Lash (harp) in their trio Umama </w:t>
      </w:r>
      <w:proofErr w:type="spellStart"/>
      <w:r w:rsidRPr="00970F63">
        <w:rPr>
          <w:rFonts w:ascii="Garamond" w:hAnsi="Garamond"/>
        </w:rPr>
        <w:t>Womama</w:t>
      </w:r>
      <w:proofErr w:type="spellEnd"/>
      <w:r w:rsidRPr="00970F63">
        <w:rPr>
          <w:rFonts w:ascii="Garamond" w:hAnsi="Garamond"/>
        </w:rPr>
        <w:t xml:space="preserve">.  She also joins Jaime Laredo, Bella Hristova, Milena Pajaro-van de Stadt, Sharon Robinson and Keith ‘Robby’ Robinson with her work ‘Sexagesimal Celebration’ opening Schoenberg and Dvorak sextets on the Linton Chamber Series (Cincinnati, OH).  </w:t>
      </w:r>
    </w:p>
    <w:p w14:paraId="1F5F48FD" w14:textId="77777777" w:rsidR="00970F63" w:rsidRPr="00970F63" w:rsidRDefault="00970F63" w:rsidP="00970F63">
      <w:pPr>
        <w:pStyle w:val="BodyText"/>
        <w:rPr>
          <w:rFonts w:ascii="Garamond" w:hAnsi="Garamond"/>
        </w:rPr>
      </w:pPr>
    </w:p>
    <w:p w14:paraId="7F6ED814" w14:textId="4469BBDD" w:rsidR="00225A66" w:rsidRPr="00970F63" w:rsidRDefault="00970F63" w:rsidP="00DC0E6E">
      <w:pPr>
        <w:pStyle w:val="BodyText"/>
        <w:rPr>
          <w:rFonts w:ascii="Garamond" w:hAnsi="Garamond"/>
          <w:b/>
          <w:color w:val="17365D" w:themeColor="text2" w:themeShade="BF"/>
        </w:rPr>
      </w:pPr>
      <w:r w:rsidRPr="00970F63">
        <w:rPr>
          <w:rFonts w:ascii="Garamond" w:hAnsi="Garamond"/>
        </w:rPr>
        <w:t xml:space="preserve">Born in Los Angeles, CA of </w:t>
      </w:r>
      <w:proofErr w:type="gramStart"/>
      <w:r w:rsidRPr="00970F63">
        <w:rPr>
          <w:rFonts w:ascii="Garamond" w:hAnsi="Garamond"/>
        </w:rPr>
        <w:t>Zimbabwean-Japanese</w:t>
      </w:r>
      <w:proofErr w:type="gramEnd"/>
      <w:r w:rsidRPr="00970F63">
        <w:rPr>
          <w:rFonts w:ascii="Garamond" w:hAnsi="Garamond"/>
        </w:rPr>
        <w:t xml:space="preserve"> parentage, Nokuthula Endo Ngwenyama attended the Crossroads School for Arts and Sciences and the Colburn School for the Performing Arts (now the Colburn Community School of Performing Arts) before graduating from the Curtis Institute of Music.  As a Fulbright scholar she studied at the Conservatoire National </w:t>
      </w:r>
      <w:proofErr w:type="spellStart"/>
      <w:r w:rsidRPr="00970F63">
        <w:rPr>
          <w:rFonts w:ascii="Garamond" w:hAnsi="Garamond"/>
        </w:rPr>
        <w:t>Superieur</w:t>
      </w:r>
      <w:proofErr w:type="spellEnd"/>
      <w:r w:rsidRPr="00970F63">
        <w:rPr>
          <w:rFonts w:ascii="Garamond" w:hAnsi="Garamond"/>
        </w:rPr>
        <w:t xml:space="preserve"> de Musique et de Danse de Paris and received a Master of Theological Studies from Harvard Divinity School.  A voting member of the Recording Academy, Ms. Ngwenyama is the first composer in residence with the Phoenix Chamber Music Society.  She resides with her family in Arizona on Tohono O’odham land.  </w:t>
      </w:r>
    </w:p>
    <w:p w14:paraId="588AA7E5" w14:textId="756A29D5" w:rsidR="00225A66" w:rsidRDefault="00225A66" w:rsidP="00225A66">
      <w:pPr>
        <w:tabs>
          <w:tab w:val="left" w:pos="2150"/>
        </w:tabs>
        <w:rPr>
          <w:rFonts w:ascii="Garamond" w:hAnsi="Garamond"/>
        </w:rPr>
      </w:pPr>
    </w:p>
    <w:p w14:paraId="1A2B96D7" w14:textId="77777777" w:rsidR="00DC0E6E" w:rsidRDefault="00DC0E6E" w:rsidP="00225A66">
      <w:pPr>
        <w:tabs>
          <w:tab w:val="left" w:pos="2150"/>
        </w:tabs>
        <w:rPr>
          <w:rFonts w:ascii="Garamond" w:hAnsi="Garamond"/>
        </w:rPr>
      </w:pPr>
    </w:p>
    <w:p w14:paraId="4C190A99" w14:textId="77777777" w:rsidR="00DC0E6E" w:rsidRDefault="00DC0E6E" w:rsidP="00225A66">
      <w:pPr>
        <w:tabs>
          <w:tab w:val="left" w:pos="2150"/>
        </w:tabs>
        <w:rPr>
          <w:rFonts w:ascii="Garamond" w:hAnsi="Garamond"/>
        </w:rPr>
      </w:pPr>
    </w:p>
    <w:p w14:paraId="7A12B5FF" w14:textId="77777777" w:rsidR="00DC0E6E" w:rsidRDefault="00DC0E6E" w:rsidP="00225A66">
      <w:pPr>
        <w:tabs>
          <w:tab w:val="left" w:pos="2150"/>
        </w:tabs>
        <w:rPr>
          <w:rFonts w:ascii="Garamond" w:hAnsi="Garamond"/>
        </w:rPr>
      </w:pPr>
    </w:p>
    <w:p w14:paraId="48D51398" w14:textId="77777777" w:rsidR="00DC0E6E" w:rsidRDefault="00DC0E6E" w:rsidP="00225A66">
      <w:pPr>
        <w:tabs>
          <w:tab w:val="left" w:pos="2150"/>
        </w:tabs>
        <w:rPr>
          <w:rFonts w:ascii="Garamond" w:hAnsi="Garamond"/>
        </w:rPr>
      </w:pPr>
    </w:p>
    <w:p w14:paraId="6E9DBD92" w14:textId="77777777" w:rsidR="00DC0E6E" w:rsidRPr="00970F63" w:rsidRDefault="00DC0E6E" w:rsidP="00225A66">
      <w:pPr>
        <w:tabs>
          <w:tab w:val="left" w:pos="2150"/>
        </w:tabs>
        <w:rPr>
          <w:rFonts w:ascii="Garamond" w:hAnsi="Garamond"/>
        </w:rPr>
      </w:pPr>
    </w:p>
    <w:sectPr w:rsidR="00DC0E6E" w:rsidRPr="00970F63" w:rsidSect="00237C39">
      <w:footerReference w:type="default" r:id="rId8"/>
      <w:type w:val="continuous"/>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1EA67" w14:textId="77777777" w:rsidR="002E0FF2" w:rsidRDefault="002E0FF2" w:rsidP="00D07CF4">
      <w:r>
        <w:separator/>
      </w:r>
    </w:p>
  </w:endnote>
  <w:endnote w:type="continuationSeparator" w:id="0">
    <w:p w14:paraId="70778AE4" w14:textId="77777777" w:rsidR="002E0FF2" w:rsidRDefault="002E0FF2" w:rsidP="00D0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73EC" w14:textId="64402F40" w:rsidR="00225A66" w:rsidRPr="005B2E14" w:rsidRDefault="00225A66" w:rsidP="00225A66">
    <w:pPr>
      <w:spacing w:before="1" w:line="424" w:lineRule="auto"/>
      <w:ind w:left="4709" w:right="346" w:hanging="3269"/>
      <w:rPr>
        <w:color w:val="17365D" w:themeColor="text2" w:themeShade="BF"/>
        <w:sz w:val="18"/>
        <w:szCs w:val="18"/>
      </w:rPr>
    </w:pPr>
    <w:r w:rsidRPr="005B2E14">
      <w:rPr>
        <w:color w:val="17365D" w:themeColor="text2" w:themeShade="BF"/>
        <w:sz w:val="18"/>
        <w:szCs w:val="18"/>
      </w:rPr>
      <w:t>Monica</w:t>
    </w:r>
    <w:r w:rsidRPr="005B2E14">
      <w:rPr>
        <w:color w:val="17365D" w:themeColor="text2" w:themeShade="BF"/>
        <w:spacing w:val="-1"/>
        <w:sz w:val="18"/>
        <w:szCs w:val="18"/>
      </w:rPr>
      <w:t xml:space="preserve"> </w:t>
    </w:r>
    <w:r w:rsidRPr="005B2E14">
      <w:rPr>
        <w:color w:val="17365D" w:themeColor="text2" w:themeShade="BF"/>
        <w:sz w:val="18"/>
        <w:szCs w:val="18"/>
      </w:rPr>
      <w:t>Felkel</w:t>
    </w:r>
    <w:r w:rsidRPr="005B2E14">
      <w:rPr>
        <w:color w:val="17365D" w:themeColor="text2" w:themeShade="BF"/>
        <w:spacing w:val="-2"/>
        <w:sz w:val="18"/>
        <w:szCs w:val="18"/>
      </w:rPr>
      <w:t xml:space="preserve"> </w:t>
    </w:r>
    <w:r w:rsidRPr="005B2E14">
      <w:rPr>
        <w:color w:val="17365D" w:themeColor="text2" w:themeShade="BF"/>
        <w:sz w:val="18"/>
        <w:szCs w:val="18"/>
      </w:rPr>
      <w:t>Creative</w:t>
    </w:r>
    <w:r w:rsidRPr="005B2E14">
      <w:rPr>
        <w:color w:val="17365D" w:themeColor="text2" w:themeShade="BF"/>
        <w:spacing w:val="-3"/>
        <w:sz w:val="18"/>
        <w:szCs w:val="18"/>
      </w:rPr>
      <w:t xml:space="preserve"> </w:t>
    </w:r>
    <w:r w:rsidRPr="005B2E14">
      <w:rPr>
        <w:color w:val="17365D" w:themeColor="text2" w:themeShade="BF"/>
        <w:sz w:val="18"/>
        <w:szCs w:val="18"/>
      </w:rPr>
      <w:t>Partners,</w:t>
    </w:r>
    <w:r w:rsidRPr="005B2E14">
      <w:rPr>
        <w:color w:val="17365D" w:themeColor="text2" w:themeShade="BF"/>
        <w:spacing w:val="-1"/>
        <w:sz w:val="18"/>
        <w:szCs w:val="18"/>
      </w:rPr>
      <w:t xml:space="preserve"> </w:t>
    </w:r>
    <w:r w:rsidRPr="005B2E14">
      <w:rPr>
        <w:color w:val="17365D" w:themeColor="text2" w:themeShade="BF"/>
        <w:sz w:val="18"/>
        <w:szCs w:val="18"/>
      </w:rPr>
      <w:t>LLC</w:t>
    </w:r>
    <w:r w:rsidRPr="005B2E14">
      <w:rPr>
        <w:color w:val="17365D" w:themeColor="text2" w:themeShade="BF"/>
        <w:spacing w:val="-4"/>
        <w:sz w:val="18"/>
        <w:szCs w:val="18"/>
      </w:rPr>
      <w:t xml:space="preserve"> </w:t>
    </w:r>
    <w:r w:rsidRPr="005B2E14">
      <w:rPr>
        <w:color w:val="17365D" w:themeColor="text2" w:themeShade="BF"/>
        <w:sz w:val="18"/>
        <w:szCs w:val="18"/>
      </w:rPr>
      <w:t>•</w:t>
    </w:r>
    <w:r w:rsidRPr="005B2E14">
      <w:rPr>
        <w:color w:val="17365D" w:themeColor="text2" w:themeShade="BF"/>
        <w:spacing w:val="-1"/>
        <w:sz w:val="18"/>
        <w:szCs w:val="18"/>
      </w:rPr>
      <w:t xml:space="preserve"> </w:t>
    </w:r>
    <w:r w:rsidRPr="005B2E14">
      <w:rPr>
        <w:color w:val="17365D" w:themeColor="text2" w:themeShade="BF"/>
        <w:sz w:val="18"/>
        <w:szCs w:val="18"/>
      </w:rPr>
      <w:t>65</w:t>
    </w:r>
    <w:r w:rsidRPr="005B2E14">
      <w:rPr>
        <w:color w:val="17365D" w:themeColor="text2" w:themeShade="BF"/>
        <w:spacing w:val="-1"/>
        <w:sz w:val="18"/>
        <w:szCs w:val="18"/>
      </w:rPr>
      <w:t xml:space="preserve"> </w:t>
    </w:r>
    <w:r w:rsidRPr="005B2E14">
      <w:rPr>
        <w:color w:val="17365D" w:themeColor="text2" w:themeShade="BF"/>
        <w:sz w:val="18"/>
        <w:szCs w:val="18"/>
      </w:rPr>
      <w:t>West</w:t>
    </w:r>
    <w:r w:rsidRPr="005B2E14">
      <w:rPr>
        <w:color w:val="17365D" w:themeColor="text2" w:themeShade="BF"/>
        <w:spacing w:val="-2"/>
        <w:sz w:val="18"/>
        <w:szCs w:val="18"/>
      </w:rPr>
      <w:t xml:space="preserve"> </w:t>
    </w:r>
    <w:r w:rsidRPr="005B2E14">
      <w:rPr>
        <w:color w:val="17365D" w:themeColor="text2" w:themeShade="BF"/>
        <w:sz w:val="18"/>
        <w:szCs w:val="18"/>
      </w:rPr>
      <w:t>90</w:t>
    </w:r>
    <w:r w:rsidRPr="005B2E14">
      <w:rPr>
        <w:color w:val="17365D" w:themeColor="text2" w:themeShade="BF"/>
        <w:spacing w:val="-1"/>
        <w:sz w:val="18"/>
        <w:szCs w:val="18"/>
      </w:rPr>
      <w:t xml:space="preserve"> </w:t>
    </w:r>
    <w:r w:rsidRPr="005B2E14">
      <w:rPr>
        <w:color w:val="17365D" w:themeColor="text2" w:themeShade="BF"/>
        <w:sz w:val="18"/>
        <w:szCs w:val="18"/>
      </w:rPr>
      <w:t>Street</w:t>
    </w:r>
    <w:r w:rsidRPr="005B2E14">
      <w:rPr>
        <w:color w:val="17365D" w:themeColor="text2" w:themeShade="BF"/>
        <w:spacing w:val="-2"/>
        <w:sz w:val="18"/>
        <w:szCs w:val="18"/>
      </w:rPr>
      <w:t xml:space="preserve"> </w:t>
    </w:r>
    <w:r w:rsidRPr="005B2E14">
      <w:rPr>
        <w:color w:val="17365D" w:themeColor="text2" w:themeShade="BF"/>
        <w:sz w:val="18"/>
        <w:szCs w:val="18"/>
      </w:rPr>
      <w:t>•</w:t>
    </w:r>
    <w:r w:rsidRPr="005B2E14">
      <w:rPr>
        <w:color w:val="17365D" w:themeColor="text2" w:themeShade="BF"/>
        <w:spacing w:val="-3"/>
        <w:sz w:val="18"/>
        <w:szCs w:val="18"/>
      </w:rPr>
      <w:t xml:space="preserve"> </w:t>
    </w:r>
    <w:r w:rsidRPr="005B2E14">
      <w:rPr>
        <w:color w:val="17365D" w:themeColor="text2" w:themeShade="BF"/>
        <w:sz w:val="18"/>
        <w:szCs w:val="18"/>
      </w:rPr>
      <w:t>Suite</w:t>
    </w:r>
    <w:r w:rsidRPr="005B2E14">
      <w:rPr>
        <w:color w:val="17365D" w:themeColor="text2" w:themeShade="BF"/>
        <w:spacing w:val="-3"/>
        <w:sz w:val="18"/>
        <w:szCs w:val="18"/>
      </w:rPr>
      <w:t xml:space="preserve"> </w:t>
    </w:r>
    <w:r w:rsidRPr="005B2E14">
      <w:rPr>
        <w:color w:val="17365D" w:themeColor="text2" w:themeShade="BF"/>
        <w:sz w:val="18"/>
        <w:szCs w:val="18"/>
      </w:rPr>
      <w:t>14F</w:t>
    </w:r>
    <w:r w:rsidRPr="005B2E14">
      <w:rPr>
        <w:color w:val="17365D" w:themeColor="text2" w:themeShade="BF"/>
        <w:spacing w:val="-4"/>
        <w:sz w:val="18"/>
        <w:szCs w:val="18"/>
      </w:rPr>
      <w:t xml:space="preserve"> </w:t>
    </w:r>
    <w:r w:rsidRPr="005B2E14">
      <w:rPr>
        <w:color w:val="17365D" w:themeColor="text2" w:themeShade="BF"/>
        <w:sz w:val="18"/>
        <w:szCs w:val="18"/>
      </w:rPr>
      <w:t>•</w:t>
    </w:r>
    <w:r w:rsidRPr="005B2E14">
      <w:rPr>
        <w:color w:val="17365D" w:themeColor="text2" w:themeShade="BF"/>
        <w:spacing w:val="-1"/>
        <w:sz w:val="18"/>
        <w:szCs w:val="18"/>
      </w:rPr>
      <w:t xml:space="preserve"> </w:t>
    </w:r>
    <w:r w:rsidRPr="005B2E14">
      <w:rPr>
        <w:color w:val="17365D" w:themeColor="text2" w:themeShade="BF"/>
        <w:sz w:val="18"/>
        <w:szCs w:val="18"/>
      </w:rPr>
      <w:t>New</w:t>
    </w:r>
    <w:r w:rsidRPr="005B2E14">
      <w:rPr>
        <w:color w:val="17365D" w:themeColor="text2" w:themeShade="BF"/>
        <w:spacing w:val="-1"/>
        <w:sz w:val="18"/>
        <w:szCs w:val="18"/>
      </w:rPr>
      <w:t xml:space="preserve"> </w:t>
    </w:r>
    <w:r w:rsidRPr="005B2E14">
      <w:rPr>
        <w:color w:val="17365D" w:themeColor="text2" w:themeShade="BF"/>
        <w:sz w:val="18"/>
        <w:szCs w:val="18"/>
      </w:rPr>
      <w:t>York,</w:t>
    </w:r>
    <w:r w:rsidRPr="005B2E14">
      <w:rPr>
        <w:color w:val="17365D" w:themeColor="text2" w:themeShade="BF"/>
        <w:spacing w:val="-1"/>
        <w:sz w:val="18"/>
        <w:szCs w:val="18"/>
      </w:rPr>
      <w:t xml:space="preserve"> </w:t>
    </w:r>
    <w:r w:rsidRPr="005B2E14">
      <w:rPr>
        <w:color w:val="17365D" w:themeColor="text2" w:themeShade="BF"/>
        <w:sz w:val="18"/>
        <w:szCs w:val="18"/>
      </w:rPr>
      <w:t>NY</w:t>
    </w:r>
    <w:r w:rsidRPr="005B2E14">
      <w:rPr>
        <w:color w:val="17365D" w:themeColor="text2" w:themeShade="BF"/>
        <w:spacing w:val="-1"/>
        <w:sz w:val="18"/>
        <w:szCs w:val="18"/>
      </w:rPr>
      <w:t xml:space="preserve"> </w:t>
    </w:r>
    <w:r w:rsidRPr="005B2E14">
      <w:rPr>
        <w:color w:val="17365D" w:themeColor="text2" w:themeShade="BF"/>
        <w:sz w:val="18"/>
        <w:szCs w:val="18"/>
      </w:rPr>
      <w:t>10024</w:t>
    </w:r>
    <w:r w:rsidRPr="005B2E14">
      <w:rPr>
        <w:color w:val="17365D" w:themeColor="text2" w:themeShade="BF"/>
        <w:spacing w:val="-1"/>
        <w:sz w:val="18"/>
        <w:szCs w:val="18"/>
      </w:rPr>
      <w:t xml:space="preserve"> </w:t>
    </w:r>
    <w:r w:rsidRPr="005B2E14">
      <w:rPr>
        <w:color w:val="17365D" w:themeColor="text2" w:themeShade="BF"/>
        <w:sz w:val="18"/>
        <w:szCs w:val="18"/>
      </w:rPr>
      <w:t>•</w:t>
    </w:r>
    <w:r w:rsidRPr="005B2E14">
      <w:rPr>
        <w:color w:val="17365D" w:themeColor="text2" w:themeShade="BF"/>
        <w:spacing w:val="-3"/>
        <w:sz w:val="18"/>
        <w:szCs w:val="18"/>
      </w:rPr>
      <w:t xml:space="preserve"> </w:t>
    </w:r>
    <w:r w:rsidRPr="005B2E14">
      <w:rPr>
        <w:color w:val="17365D" w:themeColor="text2" w:themeShade="BF"/>
        <w:sz w:val="18"/>
        <w:szCs w:val="18"/>
      </w:rPr>
      <w:t>917-868-8107</w:t>
    </w:r>
  </w:p>
  <w:p w14:paraId="0A3706C9" w14:textId="1B3BE801" w:rsidR="00225A66" w:rsidRDefault="00225A66">
    <w:pPr>
      <w:pStyle w:val="Footer"/>
    </w:pPr>
  </w:p>
  <w:p w14:paraId="77615439" w14:textId="77777777" w:rsidR="00D07CF4" w:rsidRDefault="00D07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15703" w14:textId="77777777" w:rsidR="002E0FF2" w:rsidRDefault="002E0FF2" w:rsidP="00D07CF4">
      <w:r>
        <w:separator/>
      </w:r>
    </w:p>
  </w:footnote>
  <w:footnote w:type="continuationSeparator" w:id="0">
    <w:p w14:paraId="2AB343F5" w14:textId="77777777" w:rsidR="002E0FF2" w:rsidRDefault="002E0FF2" w:rsidP="00D07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C3"/>
    <w:rsid w:val="000566FC"/>
    <w:rsid w:val="001F295C"/>
    <w:rsid w:val="001F40FE"/>
    <w:rsid w:val="00225A66"/>
    <w:rsid w:val="00237C39"/>
    <w:rsid w:val="00251E48"/>
    <w:rsid w:val="00261F5C"/>
    <w:rsid w:val="002E0FF2"/>
    <w:rsid w:val="002E6BF6"/>
    <w:rsid w:val="00421198"/>
    <w:rsid w:val="004C7A7C"/>
    <w:rsid w:val="005B2E14"/>
    <w:rsid w:val="006C280C"/>
    <w:rsid w:val="00733C24"/>
    <w:rsid w:val="008B5524"/>
    <w:rsid w:val="00970F63"/>
    <w:rsid w:val="00A52411"/>
    <w:rsid w:val="00B45317"/>
    <w:rsid w:val="00BE1E52"/>
    <w:rsid w:val="00C17681"/>
    <w:rsid w:val="00C36FC3"/>
    <w:rsid w:val="00CA24F3"/>
    <w:rsid w:val="00D07CF4"/>
    <w:rsid w:val="00DC0E6E"/>
    <w:rsid w:val="00F2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427B2"/>
  <w15:docId w15:val="{C455E915-559B-4512-8344-4C1017DB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25"/>
    </w:pPr>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7" w:lineRule="exact"/>
      <w:ind w:left="105"/>
    </w:pPr>
  </w:style>
  <w:style w:type="paragraph" w:styleId="Header">
    <w:name w:val="header"/>
    <w:basedOn w:val="Normal"/>
    <w:link w:val="HeaderChar"/>
    <w:uiPriority w:val="99"/>
    <w:unhideWhenUsed/>
    <w:rsid w:val="00D07CF4"/>
    <w:pPr>
      <w:tabs>
        <w:tab w:val="center" w:pos="4680"/>
        <w:tab w:val="right" w:pos="9360"/>
      </w:tabs>
    </w:pPr>
  </w:style>
  <w:style w:type="character" w:customStyle="1" w:styleId="HeaderChar">
    <w:name w:val="Header Char"/>
    <w:basedOn w:val="DefaultParagraphFont"/>
    <w:link w:val="Header"/>
    <w:uiPriority w:val="99"/>
    <w:rsid w:val="00D07CF4"/>
    <w:rPr>
      <w:rFonts w:ascii="Times New Roman" w:eastAsia="Times New Roman" w:hAnsi="Times New Roman" w:cs="Times New Roman"/>
    </w:rPr>
  </w:style>
  <w:style w:type="paragraph" w:styleId="Footer">
    <w:name w:val="footer"/>
    <w:basedOn w:val="Normal"/>
    <w:link w:val="FooterChar"/>
    <w:uiPriority w:val="99"/>
    <w:unhideWhenUsed/>
    <w:rsid w:val="00D07CF4"/>
    <w:pPr>
      <w:tabs>
        <w:tab w:val="center" w:pos="4680"/>
        <w:tab w:val="right" w:pos="9360"/>
      </w:tabs>
    </w:pPr>
  </w:style>
  <w:style w:type="character" w:customStyle="1" w:styleId="FooterChar">
    <w:name w:val="Footer Char"/>
    <w:basedOn w:val="DefaultParagraphFont"/>
    <w:link w:val="Footer"/>
    <w:uiPriority w:val="99"/>
    <w:rsid w:val="00D07CF4"/>
    <w:rPr>
      <w:rFonts w:ascii="Times New Roman" w:eastAsia="Times New Roman" w:hAnsi="Times New Roman" w:cs="Times New Roman"/>
    </w:rPr>
  </w:style>
  <w:style w:type="paragraph" w:styleId="NoSpacing">
    <w:name w:val="No Spacing"/>
    <w:uiPriority w:val="1"/>
    <w:qFormat/>
    <w:rsid w:val="00BE1E52"/>
    <w:pPr>
      <w:widowControl/>
      <w:autoSpaceDE/>
      <w:autoSpaceDN/>
    </w:pPr>
    <w:rPr>
      <w:color w:val="1F497D"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83531">
      <w:bodyDiv w:val="1"/>
      <w:marLeft w:val="0"/>
      <w:marRight w:val="0"/>
      <w:marTop w:val="0"/>
      <w:marBottom w:val="0"/>
      <w:divBdr>
        <w:top w:val="none" w:sz="0" w:space="0" w:color="auto"/>
        <w:left w:val="none" w:sz="0" w:space="0" w:color="auto"/>
        <w:bottom w:val="none" w:sz="0" w:space="0" w:color="auto"/>
        <w:right w:val="none" w:sz="0" w:space="0" w:color="auto"/>
      </w:divBdr>
      <w:divsChild>
        <w:div w:id="1324166626">
          <w:marLeft w:val="0"/>
          <w:marRight w:val="0"/>
          <w:marTop w:val="0"/>
          <w:marBottom w:val="0"/>
          <w:divBdr>
            <w:top w:val="none" w:sz="0" w:space="0" w:color="auto"/>
            <w:left w:val="none" w:sz="0" w:space="0" w:color="auto"/>
            <w:bottom w:val="none" w:sz="0" w:space="0" w:color="auto"/>
            <w:right w:val="none" w:sz="0" w:space="0" w:color="auto"/>
          </w:divBdr>
        </w:div>
        <w:div w:id="1407457815">
          <w:blockQuote w:val="1"/>
          <w:marLeft w:val="0"/>
          <w:marRight w:val="0"/>
          <w:marTop w:val="0"/>
          <w:marBottom w:val="0"/>
          <w:divBdr>
            <w:top w:val="none" w:sz="0" w:space="0" w:color="FFFFFF"/>
            <w:left w:val="single" w:sz="12" w:space="18" w:color="FFFFFF"/>
            <w:bottom w:val="none" w:sz="0" w:space="0" w:color="FFFFFF"/>
            <w:right w:val="none" w:sz="0" w:space="0" w:color="FFFFFF"/>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D4DB6-A7C9-4D31-B712-A3E1C2775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569</Words>
  <Characters>2880</Characters>
  <Application>Microsoft Office Word</Application>
  <DocSecurity>0</DocSecurity>
  <Lines>169</Lines>
  <Paragraphs>101</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240926 Home Within Contract Kinan Azmeh Princeton University Concerts.pdf</dc:title>
  <dc:creator>Monica Felkel</dc:creator>
  <cp:lastModifiedBy>Monica Felkel</cp:lastModifiedBy>
  <cp:revision>6</cp:revision>
  <dcterms:created xsi:type="dcterms:W3CDTF">2024-06-04T05:28:00Z</dcterms:created>
  <dcterms:modified xsi:type="dcterms:W3CDTF">2024-07-26T05:44:00Z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LastSaved">
    <vt:filetime>2024-02-27T00:00:00Z</vt:filetime>
  </property>
  <property fmtid="{D5CDD505-2E9C-101B-9397-08002B2CF9AE}" pid="4" name="Producer">
    <vt:lpwstr>Microsoft: Print To PDF</vt:lpwstr>
  </property>
</Properties>
</file>